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646749f6140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趙衛民獲詩歌藝術編輯獎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擔任藍星詩刊主編的中文系教授趙衛民，本月獲得中國詩歌藝術學會頒發之「詩歌藝術編輯獎」，他表示得獎的心情很平淡：「藍星詩人有人已淡出詩壇，有人依舊是詩壇的常青樹，擔任編輯的工作就像是推手一樣，藍星每期都會介紹一個詩人，是詩壇一個回憶與記憶的地方。」(洪慈勵)</w:t>
          <w:br/>
        </w:r>
      </w:r>
    </w:p>
  </w:body>
</w:document>
</file>