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f71b8520e48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實驗劇團態度專業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燈光投射在剛失去雙親的少年身上，天色寒冷的雪花都片片散落下來，遠處傳來了過年的鐘響。這是實驗劇團期末公演戲碼「接站」的場景之一，由於資工三D曾盈彰逼真的演技與現場雪花的特效，觀眾都覺得現場氣溫驟降了下來。
</w:t>
          <w:br/>
          <w:t>
</w:t>
          <w:br/>
          <w:t>　實驗劇團上週十八至二十一日，於文學館L209演出四齣戲，戲名分別是「酒鬼」、「接站」、「賣辣椒」與「一條線」，全場笑聲、掌聲、驚嘆聲不斷。「雖然我們有些地方還不夠專業，但是我們的態度絕對專業。」「酒鬼」的導演土木三A的周宗燐說。
</w:t>
          <w:br/>
          <w:t>
</w:t>
          <w:br/>
          <w:t>　「一條線」的導演，資工三B施諺明表示，這次的公演在上學期末導演和劇本就已經敲定，本學期初便開始排演，這次四齣戲都採小品劇的方式，喜劇與悲劇都有，每齣戲都不長，時間介於二十分到四十分之間，端看演員發揮多久，這次四齣戲的長度則大約兩小時。
</w:t>
          <w:br/>
          <w:t>
</w:t>
          <w:br/>
          <w:t>　周宗燐並表示最感動的事情，除了學長姐回來傾力相助以外，莫過於演員自我的積極努力，有一些笑點都是由演員創造加上去的。演員陳怡文笑笑的說：「由於扮演的是老婆婆的角色，因此都會趁由關渡開往學校的公車上偷偷觀察老年人，好不容易才學會老人走路重心往前放的要領。」
</w:t>
          <w:br/>
          <w:t>
</w:t>
          <w:br/>
          <w:t>　來看戲的保險四C周雅芳表示，「一條線」利用遊戲的繩索象徵人與人之間心中的牆，有許多值得深思之處。管理科學系一年級的李依庭則表示，「酒鬼」的笑果十足，「接站」失去雙親的少年與苦等不歸兒子的媽媽形成強烈的對比，使她有須及時行孝的感慨。她們都異口同聲的說：「下次有機會一定再來。」</w:t>
          <w:br/>
        </w:r>
      </w:r>
    </w:p>
  </w:body>
</w:document>
</file>