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155e5cf3b4f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麗澤之夜交換生同樂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【記者彭郁馨報導】由來自國外的交換生和本校學生共同合作演出，一年一度的「麗澤之夜」於本（十二）月十四日快樂地展開了。
</w:t>
          <w:br/>
          <w:t>
</w:t>
          <w:br/>
          <w:t>　當天晚上七時一到，平常總是安安靜靜的學生活動中心此時完全陷入一片沸騰。除了同學們相約來湊熱鬧外，共襄盛舉的還有學術副校長馮朝剛和日文系主任劉長輝等人。
</w:t>
          <w:br/>
          <w:t>
</w:t>
          <w:br/>
          <w:t>　「麗澤之夜」是交換生每個學期必辦的重頭戲，來自各國的交換生們藉此展現他們學習中文的成果。當晚本校同學和交換生一起合作演出戲劇、演唱、舞蹈，其中更有法國交換生莫書桓「中器西用」，以古箏演奏中國民謠「鳳陽花鼓」。
</w:t>
          <w:br/>
          <w:t>
</w:t>
          <w:br/>
          <w:t>　緊接在開場的hip-hop之後，麗澤之夜的三屆元老，來自加拿大的交換生鮑麥凱，帶著由兩個同學變身而成的非洲朋友─大象Sparky，一上台就得到台下觀眾的熱烈回應，他並且要求現場觀眾上台，台上台下頓時打成一片，節目更在Sparky將台下同學淋成落湯雞時達到高潮。
</w:t>
          <w:br/>
          <w:t>
</w:t>
          <w:br/>
          <w:t>　之後的「全能音樂通」，一開始就直接以類似「大風吹」的方式，讓台下觀眾轉被動為主動，整個現場頓時被逗得亂七八糟，誰也沒想到這其實只是暖場。當大家都笑得意猶未盡的時候，主持節目的小菅聰和吉川圭介才開始他們的重頭戲─歌曲猜謎。一時之間，每個人都在猜他們給的音樂歌名與演唱者，討論聲音不絕於耳。
</w:t>
          <w:br/>
          <w:t>
</w:t>
          <w:br/>
          <w:t>　熱鬧的嘉年華一直持續兩個小時，最後「麗澤之夜」在華麗歡樂的康康舞曲聲中結束。</w:t>
          <w:br/>
        </w:r>
      </w:r>
    </w:p>
  </w:body>
</w:document>
</file>