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9ae6b102c4d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技術學院聯合學會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技術學院於上週三舉行聯合學會會長選舉，在台北校園大聲公、傳單、海報、旗幟，可說是熱鬧滾滾，各候選同學無不卯足勁猛力拉票，熱鬧的場面不輸給真正的選戰，最後由四號營建系黃月琴以一百七十八票當選下屆會長。
</w:t>
          <w:br/>
          <w:t>
</w:t>
          <w:br/>
          <w:t>　此次選戰激烈，各個候選人得票數都相當接近，建技系張凱欣獲得一百七十四票，國企系謝瑗獲得一百五十七票，財務系林其鴻獲得一百四十一票，管理系林學輝獲得一百五十八票，應日系潘嘉苓獲得一百六十四票。當選後的黃月琴表示，除了將會盡力為同學服務外，更計劃未來能夠推動活動多樣化、租屋資訊多樣化、通訊E化、帳目公開化、購書代訂化。</w:t>
          <w:br/>
        </w:r>
      </w:r>
    </w:p>
  </w:body>
</w:document>
</file>