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3fb7ed2b047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全國大專籃球聯賽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上週二（十一日）起假本校進行的九十年度全國大專籃球聯賽男子第三級第一區B組預賽，歷經三天的鏖戰後分出勝負。本校籃球代表隊如賽前預料，先後以懸殊的比數擊潰來訪的三所學校，獲得分組冠軍並取得晉級複賽的資格。
</w:t>
          <w:br/>
          <w:t>
</w:t>
          <w:br/>
          <w:t>　三場比賽皆吸引了許多同學到場為選手打氣，而在滿場同學的加油助威之下，也充分發揮了本校的主場優勢。本校首仗遇上大同大學，全場比賽攻勢凌厲，一路壓著對方打，更派出十二名球員輪番上陣，該場比賽便以九十九比七十二、近三十分的差距拿下首場勝利。
</w:t>
          <w:br/>
          <w:t>
</w:t>
          <w:br/>
          <w:t>　翌日碰上新埔學院，本校在開賽初曾一度落後對方十多分，令在場師生捏了把冷汗，幸好選手隨後即時回穩，扳回頹勢，最後以七十一比五十六逆轉獲勝。籃球隊教練張弓弘表示，這場比賽是三天下來最艱苦的一戰，一開始球員未能進入狀況，加上進攻時顯得急躁才會落後，顯示球員的穩定度仍需要磨練。
</w:t>
          <w:br/>
          <w:t>
</w:t>
          <w:br/>
          <w:t>　比賽最後一天本校則遇上實力不弱的陽明大學，雖然本校一路保持些微領先，比賽前半段卻無法拉大比數差距，更一度被追到五十二比五十一只領先一分；所幸球員在最後一節發揮水準，幾次快攻得手逐漸將比數拉大，終場便以七十八比六十三，順利以冠軍姿態闖入分區決賽。另一支晉級決賽隊伍為二勝一負的大同大學。
</w:t>
          <w:br/>
          <w:t>
</w:t>
          <w:br/>
          <w:t>　本校化工四林宗民、公行一范洧達在三場比賽中的表現最為傑出，畢業於籃球名校松山高中的范洧達表示，雖然是第一次打大專聯賽，仍抱持著平常心面對，因此能有不錯的表現。張弓弘則指出，雖然取得分組冠軍，球隊在這三場比賽的表現仍不夠理想，想要在分區決賽獲得佳績還須更加把勁。</w:t>
          <w:br/>
        </w:r>
      </w:r>
    </w:p>
  </w:body>
</w:document>
</file>