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0082c2b95347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487 期</w:t>
        </w:r>
      </w:r>
    </w:p>
    <w:p>
      <w:pPr>
        <w:jc w:val="center"/>
      </w:pPr>
      <w:r>
        <w:r>
          <w:rPr>
            <w:rFonts w:ascii="Segoe UI" w:hAnsi="Segoe UI" w:eastAsia="Segoe UI"/>
            <w:sz w:val="32"/>
            <w:color w:val="000000"/>
            <w:b/>
          </w:rPr>
          <w:t>男舍租約簽定月底將動工</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【本報訊】本校已於七日與利挺建設簽約，由本校包租其即將於本鎮中山北路興建的男舍大樓九百九十二個床位，租期五年。目前建照已由縣府核發下來，該公司將於十二月三十日動工。
</w:t>
          <w:br/>
          <w:t>
</w:t>
          <w:br/>
          <w:t>　簽約儀式由本校學務長葛煥昭及利挺建設董事長鄭雲代表簽字（見上圖，記者張佳萱攝），當天下午二時三十分在B310室舉行，並有本校軍訓室主任姚榮台、生活輔導組組長常克仁及該公司總經理陳百棟、協理楊旭昭、經理徐聖彥等人觀禮。
</w:t>
          <w:br/>
          <w:t>
</w:t>
          <w:br/>
          <w:t>　此宿舍大樓樓高十四層，由三樓起規畫三至四人的套房，每間約八•五至十一•五坪，一至二樓則將作為學生生活相關的商業用途。合約中，本校每學期保證包租九百五十床，其他四十二床則視實際出租狀況，繳納租金。</w:t>
          <w:br/>
        </w:r>
      </w:r>
    </w:p>
    <w:p>
      <w:pPr>
        <w:jc w:val="center"/>
      </w:pPr>
      <w:r>
        <w:r>
          <w:drawing>
            <wp:inline xmlns:wp14="http://schemas.microsoft.com/office/word/2010/wordprocessingDrawing" xmlns:wp="http://schemas.openxmlformats.org/drawingml/2006/wordprocessingDrawing" distT="0" distB="0" distL="0" distR="0" wp14:editId="50D07946">
              <wp:extent cx="1920240" cy="1438656"/>
              <wp:effectExtent l="0" t="0" r="0" b="0"/>
              <wp:docPr id="1" name="IMG_ff1b87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7/m\c783c4ec-c848-4705-b9a0-052ba0669339.jpg"/>
                      <pic:cNvPicPr/>
                    </pic:nvPicPr>
                    <pic:blipFill>
                      <a:blip xmlns:r="http://schemas.openxmlformats.org/officeDocument/2006/relationships" r:embed="Rbf899f6e072e4eaa" cstate="print">
                        <a:extLst>
                          <a:ext uri="{28A0092B-C50C-407E-A947-70E740481C1C}"/>
                        </a:extLst>
                      </a:blip>
                      <a:stretch>
                        <a:fillRect/>
                      </a:stretch>
                    </pic:blipFill>
                    <pic:spPr>
                      <a:xfrm>
                        <a:off x="0" y="0"/>
                        <a:ext cx="1920240" cy="14386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f899f6e072e4eaa" /></Relationships>
</file>