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7366e2e1044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朱曼華一家都是淡江人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去年法文系畢業的校友朱曼華，喜歡創作與投稿，在本報也有許多作品發表，由於忙於準備投考藝術研究所，日前託同是淡江校友的父母返校代領稿費。只肯透露是民國六十幾年公行系畢業的朱媽媽余月娥表示，除了丈夫朱敬賢為數學系校友，自己和女兒也是淡江人，現在連念國一的兒子都也立志，要向女兒朱曼華看齊，念淡江法文系。（陳雅韻）</w:t>
          <w:br/>
        </w:r>
      </w:r>
    </w:p>
  </w:body>
</w:document>
</file>