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d12042db14d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洪慈勵擔任攝影雜誌model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三洪慈勵登上12月台灣暢銷攝影雜誌「攝影網路」的內頁模特兒，經由朋友介紹，通過面試後，該雜誌編輯決定以她為模特兒，拍攝示範照片置於內頁，她說拍了一整個下午覺得拍照是一件很累的事，臉都笑僵了，之前曾當過幾次攝影社學長的模特兒，早已習慣面對鏡頭擺pose，現在就像業餘模特兒一般，不過她補充「我可不想進演藝圈喔！」（饒慧雯）</w:t>
          <w:br/>
        </w:r>
      </w:r>
    </w:p>
  </w:body>
</w:document>
</file>