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7a418db65646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487 期</w:t>
        </w:r>
      </w:r>
    </w:p>
    <w:p>
      <w:pPr>
        <w:jc w:val="center"/>
      </w:pPr>
      <w:r>
        <w:r>
          <w:rPr>
            <w:rFonts w:ascii="Segoe UI" w:hAnsi="Segoe UI" w:eastAsia="Segoe UI"/>
            <w:sz w:val="32"/>
            <w:color w:val="000000"/>
            <w:b/>
          </w:rPr>
          <w:t>大專籃球聯賽明起三天本校有賽程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芳鈴報導】九十學年度全國大專籃球聯賽分組預賽，將於本週起點燃戰火。其中男生組第三級第一區B組賽程，將自明（十一）日起一連三天在本校進行，每日皆有賽程，地點在活動中心，歡迎全校師生踴躍到場為選手加油。
</w:t>
          <w:br/>
          <w:t>
</w:t>
          <w:br/>
          <w:t>　該組共有四隊參賽，分別是本校、新埔學院、大同大學及陽明大學，預料本校將有機會入選前二名進入複賽，球隊的目標即是打進複賽並獲得分組冠軍。
</w:t>
          <w:br/>
          <w:t>
</w:t>
          <w:br/>
          <w:t>　為期三天的六場賽事如下：十一日上午十一時三十分新埔－陽明、下午一時淡江－大同；十二日上午十一時三十分淡江－新埔、下午一時大同－陽明；十三日上午十一時三十分新埔－大同、下午一時淡江－陽明。
</w:t>
          <w:br/>
          <w:t>
</w:t>
          <w:br/>
          <w:t>　同一時間本校女籃代表隊亦將前往台灣師範大學參加女籃第一級賽事，期望能帶回佳績。</w:t>
          <w:br/>
        </w:r>
      </w:r>
    </w:p>
  </w:body>
</w:document>
</file>