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39af2f07d4c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培養領導能力 商管學會週末辦研習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有句話說：「領袖是天生的，不是後天培養出來的！」但商管學會舉辦的第五屆「力行領導能力訓練營」，要顛覆這樣的傳統觀念，本周六、日（8日、9日）於B713室，為期兩天的課程中，將開發出同學潛在的領導才能，能夠自我領導外，也能隨時上場扮演領導別人的角色。
</w:t>
          <w:br/>
          <w:t>
</w:t>
          <w:br/>
          <w:t>　執行長統計二周俊嘉表示，今年的主題是「個人領導」，兩天的課程中，將會邀請各大企業公司主管來和大家分享經驗。有意參加者可至商管學會會辦B127室報名，商管學會會員收費399元，非會員499元。</w:t>
          <w:br/>
        </w:r>
      </w:r>
    </w:p>
  </w:body>
</w:document>
</file>