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61f72f440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對淡江校友表現特別欣賞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團法人永壽基金會負責人何紀豪先生，廿七日上午十時至本校頒發由該基金會捐助之獎學金，共頒發二十名額，每名八千元，計十六萬元，他在頒獎前致詞勉勵同學用心做人與做事，發揮自己的影響力。
</w:t>
          <w:br/>
          <w:t>
</w:t>
          <w:br/>
          <w:t>　現為正大纖維工業股份有限公司總經理的何紀豪表示，該項獎學金是由其父何朝育所創，目前只有淡江和台北科技大學有這個獎學金，而談起設立的淵源，何紀豪說當時他的父親對於公司員工之中的淡江、台北工專兩校校友特別欣賞，才會選中這兩個學校設立獎學金，一捐就是十年。他說，領到這個獎學金的同學，應該感謝這些學長，希望同學做人做事都要留心，「自己表現得好不好在無形中會影響到學弟妹。」他並鼓勵同學們多多參與義工、志工的行列，「在那裡你可以遇到你學校遭遇不到的事。」
</w:t>
          <w:br/>
          <w:t>
</w:t>
          <w:br/>
          <w:t>　值得一提的是，何朝育為中國海專創辦人，何紀豪現任該校董事，但在中國海專至今並未設立永壽獎學金。何紀豪還說，景氣持續低迷，存款利率下降，基金孳息減少，他與父親一起討論過這個問題，他說明年孳息就算不如今年，也要自掏腰包「補到跟今年一樣多。」
</w:t>
          <w:br/>
          <w:t>
</w:t>
          <w:br/>
          <w:t>　計有二十位同學獲得該項獎學金，每名各得獎金八千元，名單如下：陳珮琦（財金三Ｂ）、顏曉筠（財金三Ｂ）、蘇瑩賢（化工四Ｃ）、王中瑋（電機三Ｃ）、林淑敏（產經四Ａ）、謝宜萍（會計三Ｄ）、陳麗如（德文四）、王文俐（俄文四）、葉美銀（數學四）、林秋燕（化學四）、楊美亭（西語三Ｂ）、周秩年（資傳四）。</w:t>
          <w:br/>
        </w:r>
      </w:r>
    </w:p>
  </w:body>
</w:document>
</file>