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453e264864e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聯考單科成績超高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經教育部統計，本次大學聯考中，全國各大學因單科成績特別優異（超過九十分）而申請轉系通過的新生，共計六十九名。本校以通過兩位的名額位居全國第六位，為唯一有新生申請轉系的私立學校。申請轉系通過的兩位同學分別是，從土木系轉英文系的陳芷儀，及從統計系轉歷史系的沈妤寰。
</w:t>
          <w:br/>
          <w:t>
</w:t>
          <w:br/>
          <w:t>　在今年大學聯考中，本校英文分數高達92.83分的新生陳芷儀表示，雖然當初是參加自然組，但因她自十歲從美國回來後，就一直很喜歡學習語文及文學，且事前已知有「若單科超過九十分就可申請轉系」的規定，才決定先選填土木系，再進而改分發至想就讀的英文系。她說，未來也考慮在大三時參與交換留學生的甄選，前往外國進修。
</w:t>
          <w:br/>
          <w:t>
</w:t>
          <w:br/>
          <w:t>　另一名新生沈妤寰則因歷史分數高達90.53分轉系成功。她表示，轉系的原因不僅因為自身對歷史比較有興趣，且對統計、數理方面不太在行，另外也因為父母並未反對，所以選擇改分發至歷史系。
</w:t>
          <w:br/>
          <w:t>
</w:t>
          <w:br/>
          <w:t>　除本校有申請轉系的新生外，臺灣大學有廿一人次申請轉系通過，人數居本次之冠。另外，臺灣師範大學（十七人）、交大（十人）、成功（七人）、中山（三人）、政大（三人）、高雄師範大學（二人）、彰化師範大學（二人）、中興（一人）、清華（一人）等校亦有新生選擇改分發。</w:t>
          <w:br/>
        </w:r>
      </w:r>
    </w:p>
  </w:body>
</w:document>
</file>