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162b3bdce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創造未來並使夢想成真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【記者鄭素卿報導】「The future is not to for see but how to enable it.」創辦人張建邦校慶當天，參觀未來學展示區揭幕典禮時在展示區的留言板寫下這麼一句話。受邀的華沙大學副校長Prof. Wlodz-imierz Borodziej在看了「2020新生活」充滿動態空間、影像的未來展示區後也留下：「Great idea. Congratulation！」的賀詞。
</w:t>
          <w:br/>
          <w:t>
</w:t>
          <w:br/>
          <w:t>位於覺生紀念圖書館二樓大門右側的「未來展示區」，由創辦人張建邦與校長張紘炬連袂揭幕，與會的來賓參觀後都稱讚不已，波蘭駐台北貿易辦事處總代表諾瓦茨基說：「The future is bright.」；校長張紘炬表示，這是本校未來教育扎根、發芽的地方，他說：「該設計完全吻合未來化教育的理念。」復旦大學副校長翁鐵慧也在留言本上寫道：「復旦與淡江大學永誌友好」。
</w:t>
          <w:br/>
          <w:t>
</w:t>
          <w:br/>
          <w:t>對未來學頗有興趣的物理二廖承一，在好奇心的驅使下做了展區內的測驗後說：「題目是有看沒有懂呢！」未來學研究中心主任陳國華表示，展示區內的測驗不像坊間的心理測驗，「這些題目源於世界未來學會、世界未來聯盟，知識性較高，目的是為了提供觀看者一個思考方向，是屬於未來學入門的。」他也告訴參觀者可以慢慢思考這些題目，在留言板上和大家分享不同的思路。 陳國華說，未來每一季都會有不同的主題展示，「下次我們會讓未來展示區更加的富有感性及趣味性</w:t>
          <w:br/>
        </w:r>
      </w:r>
    </w:p>
  </w:body>
</w:document>
</file>