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1410875184f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吳志坤打一手好拳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誰說打太極拳是老人的運動？物理系博士班吳志坤對於太極拳不只有濃厚的興趣，更是打了一手好拳。大二時，被同學拉進太極拳社後，就此與太極拳結下了不解之緣。打拳有十年之久的他，感覺身體健康很多，他認為學太極拳不只可以健身，更可以防身，對於不喜歡做激烈運動，或者是流汗的同學，其實學打太極拳是不錯的選擇。（洪慈勵）</w:t>
          <w:br/>
        </w:r>
      </w:r>
    </w:p>
  </w:body>
</w:document>
</file>