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f77e52d7640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樸實剛毅四字受用無窮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【記者鄭素卿專訪】「班上同學都說我是『體育系』畢業的呢！」 1977年6月畢業於本校西語系校友，西班牙馬德里語言學校中文系主任黎萬棠說：「大學四年不是『由你玩四年』，你該去尋找自我訓練的機會並實踐它。」大學時曾任排球、棒球、網球校隊及社團負責人的經驗，塑造了今日具有領導統御及不服輸精神特質的他。
</w:t>
          <w:br/>
          <w:t>
</w:t>
          <w:br/>
          <w:t>　「淡江四年生活可說是我個人生命的轉捩點！」，在談到大學生活時黎萬棠說。在中壢一般務農大家庭長大的的他，從小在父親的鼓勵及經過「痛苦的聯考後」，他本人形容：「來到淡江這個『另類的社會』，這裡讓我得以選擇學習的機會，戒除了將來進入真正社會的恐懼。」大學生活最難忘的是：「曾經當過『五分鐘的風雲人物』！」，大三時因為熱愛「台灣史」而選歷史系為輔系的黎萬棠，最難忘上台灣史的周宗賢老師，「在這門課裡我學到了不少，更認識了自己生長的地方。」念念不忘過往愉悅的黎萬棠說。
</w:t>
          <w:br/>
          <w:t>
</w:t>
          <w:br/>
          <w:t>　大學畢業後並在同年考上本校歐研所，黎萬棠最後選擇肄業到西班牙，直到1986年完成馬德里大學語言學系博士班的學業。在國外讀書，又會遇到什麼樣的困難呢？「生活習慣上倒還好，久了就適應了。」他說：「最令人頭疼的是學業上遭遇的困難。」在校時成績不錯，去到西國還是得常常熬夜唸書、抄筆記的他說：「當時若沒有很大的毅力，是無法唸完學業的。」他特別叮嚀西語系學弟、妹們：「若有計劃前往西國留學，務必將西文底子打好。」
</w:t>
          <w:br/>
          <w:t>
</w:t>
          <w:br/>
          <w:t>　在談到兩國生活差異時，「西班牙的生活較浪漫；西班牙人個性也較開朗，但要進一步與他們做朋友，似乎比較困難。」在西班牙居住了將近大半輩子的黎萬棠說：「西班牙人的住家，不論是上、中、下各階層，居住的環境都相當乾淨，他們對家中裝飾也相當重視。」比起台灣總是汲汲營營的緊張生活，西國的生活步調顯然慢了許多，「他們做事常是『明天再說』，」他說，但這種閒適，卻也同時吸引了忙碌不已的美國人，「美國人經常說：『努力工作了一輩子，最想追求的就是西班牙式的生活！』。」黎萬棠說：「能生活在西班牙，不是很幸運嗎？」。
</w:t>
          <w:br/>
          <w:t>
</w:t>
          <w:br/>
          <w:t>　過去西語系曾是大學聯考TOP10學系中的一名，而今日，念西語系的學弟、妹們，個個無不憂心忡忡，擔心將來出路問題，黎萬棠鼓勵學弟、妹們：「從現在起就要立定目標，不要漂泊不定，」他說：「學習西文，自己要多找機會。」當初抱著－－西語念的人少、學校也少、將來競爭的對手就少了的心態來淡江西語系的黎萬棠說：「加上當時也有進入公家機關的構想，所以覺得西語也不錯。」他慶幸當初選擇了西語系：「西語改變了我的一生；支配我的一生！」
</w:t>
          <w:br/>
          <w:t>
</w:t>
          <w:br/>
          <w:t>　畢業這麼多年，人生路途並非一帆風順的黎萬棠，反而常提起母校的校訓－－樸實剛毅－－「在校時連看都不看，哪來的實踐！」他感慨地說：「沒想到出了校門後，每走一步路都深受影響。」他笑著說：「這四個字真是受用無窮啊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08304" cy="1231392"/>
              <wp:effectExtent l="0" t="0" r="0" b="0"/>
              <wp:docPr id="1" name="IMG_572515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3/m\9bd03761-0169-410f-9b75-0b54cf5451b3.jpg"/>
                      <pic:cNvPicPr/>
                    </pic:nvPicPr>
                    <pic:blipFill>
                      <a:blip xmlns:r="http://schemas.openxmlformats.org/officeDocument/2006/relationships" r:embed="R73eca163f4da47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8304" cy="1231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eca163f4da4709" /></Relationships>
</file>