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29519427b4c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國手業餘比球技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【記者林芳鈴報導】教職員工保齡球、羽球等賽事，已並產生各組四強，保齡球由出版組的溫仲健稱王，羽球雙打由體育室張家昌搭配郭月娥摘冠。
</w:t>
          <w:br/>
          <w:t>
</w:t>
          <w:br/>
          <w:t>　在教職員保齡球賽獲得冠軍的溫仲健，在該組的表現一枝獨秀，六局中共打出五次的單局最高分，第五局所擊出的246分，更是當天所有比賽的最高紀錄，溫仲健以此優異成績在比賽兩度蟬連冠軍。第二名為打出979分的林泰生（推廣教育中心），三、四名則分別是中文系盧國屏的與營繕組蔡美郎。
</w:t>
          <w:br/>
          <w:t>
</w:t>
          <w:br/>
          <w:t>　教職員羽球雙打冠軍為國手出身的張家昌及郭月娥，二至四名分別為：運管系主任羅孝賢及軍訓室翁永山、體育室楊繼美及王誼邦、軍訓室姚榮台及林珠潭。</w:t>
          <w:br/>
        </w:r>
      </w:r>
    </w:p>
  </w:body>
</w:document>
</file>