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b7c8d59a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十一月十七日（週六）
</w:t>
          <w:br/>
          <w:t>
</w:t>
          <w:br/>
          <w:t>△合唱團於中午十二時在淡水文化中心演藝廳，公開表演天籟之音合唱觀摩。（趙浩均）
</w:t>
          <w:br/>
          <w:t>
</w:t>
          <w:br/>
          <w:t>△傳統武學社於上午十時在鄧公國小體育館，參加「道生盃全國武術錦標賽」。（趙浩均）
</w:t>
          <w:br/>
          <w:t>
</w:t>
          <w:br/>
          <w:t>△源社於上午九時在v101，舉辦「社團交流研討」。（趙浩均）</w:t>
          <w:br/>
        </w:r>
      </w:r>
    </w:p>
  </w:body>
</w:document>
</file>