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a916e0e3d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個性的轉變是最大收穫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【記者邱啟原專訪\攝影】「童軍是我的生命，我是抱著回饋與感恩的心參與童軍運動。」這是趙仲仁接受採訪時，一句最能說明他參加童軍運動的理由。
</w:t>
          <w:br/>
          <w:t>
</w:t>
          <w:br/>
          <w:t>　日前才剛自印度參加「青年論壇」與「童軍領袖會議」回來的國貿四趙仲仁，從小就參加童軍運動，在每一個求學階段裡，一直都是童子軍。而到淡江大學童軍團後，學到了更多東西，其中個性的轉變是他最大的收穫。趙仲仁說，從小是一個內向而且不敢表現自我的一個人，但加入淡江童軍團後，尤其在擔任群長那一年中，因為自己必須親身參與許多團內外的活動，所以常常要豁出去做。特別是明年寒假，自己更得籌畫全國的群長年會，趙仲仁表示，絕對有信心辦好這次的活動。
</w:t>
          <w:br/>
          <w:t>
</w:t>
          <w:br/>
          <w:t>　他還說了一件有趣的事，可以看出他已經不是那種不敢表現自己的人了。有一次全國羅浮露營大會在金門舉辦，在機場的時候和別人玩遊戲輸了，只好接受大冒險的懲罰，於是就站在機場大廳的椅子上指揮，並大聲唱出中國童子軍歌，在場近萬名羅浮童子軍不知道發生了什麼事，也跟著大聲唱起歌，差一點要把機場的屋頂掀掉。從害羞內向到有自信辦好一個全國性的活動，趙仲仁真的不簡單。
</w:t>
          <w:br/>
          <w:t>
</w:t>
          <w:br/>
          <w:t>　談到自己身世，趙仲仁不免有點傷感。小的時候，有一次母親開車載著他到中橫遊玩，卻不幸發生意外，車子跌入山谷中。自己雖然只受到輕傷，但母親卻因此撒手人寰。趙仲仁自己從幾百公尺的谷底爬到中橫公路上攔車求救，卻沒有人願意停車並伸出援手。最後終於等到一部願意停下來救他們的車子，一問之下才知道他們是羅浮童子軍。由於母親也是童軍團團長，為了紀念母親，也為了感念那些曾經救過他的羅浮，從此童軍運動便成為他生命中重要的一環。
</w:t>
          <w:br/>
          <w:t>
</w:t>
          <w:br/>
          <w:t>　參加淡江童軍團最難忘的一件事，就是碰上了921大地震。當天清晨發生地震後，就接到總團長指示，要前往災區幫助災民。到了災區，馬上搭著吉普車進入山區為災民搭設帳篷，帳篷數量很多，手上的木槌也幾乎被敲到變了形，但要回來時，看到災民眼中的感激和依依不捨，真的覺得助人是一件很快樂的事。
</w:t>
          <w:br/>
          <w:t>
</w:t>
          <w:br/>
          <w:t>　他也談到為什麼有很多人，在高中參加過行義童子軍後，反而不繼續參加大學的羅浮童軍，那是因為大多都沒有一種謙遜的心，總是認為童軍的東西都玩遍了，而且大學的羅浮技能也不見得比他強，沒有資格管他。趙仲仁說，他在淡江童軍團裡除學到技能外，更學到了謙虛與感恩。年級越高，能力越強，但卻是更謙卑了。
</w:t>
          <w:br/>
          <w:t>
</w:t>
          <w:br/>
          <w:t>　這一次能代表台灣到印度參加世界童軍領袖會議和青年論壇，除了自己的能力受到肯定之外，也非常感謝總團部給他這次機會。趙仲仁表示，未來仍要以感恩的心，繼續回饋給童軍，並且要繼續以童軍的精神服務社會大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ed8e73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1/m\382aabff-6224-4f0f-aa68-0a31588cc1ad.jpg"/>
                      <pic:cNvPicPr/>
                    </pic:nvPicPr>
                    <pic:blipFill>
                      <a:blip xmlns:r="http://schemas.openxmlformats.org/officeDocument/2006/relationships" r:embed="R75d223a777a94a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d223a777a94af3" /></Relationships>
</file>