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8d5cd8314b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   圖\觀心　文\KOT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仲秋的腳步輕移，似光影般悄無聲息地流轉，樹木也在不知不覺中為大地鋪上了滿園的金黃，遠處瑟縮的鳥鳴，隱約宣告了秋的來臨。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10768"/>
              <wp:effectExtent l="0" t="0" r="0" b="0"/>
              <wp:docPr id="1" name="IMG_2e27c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60bc1684-d4b0-4b7b-b49f-7df633f294f4.jpg"/>
                      <pic:cNvPicPr/>
                    </pic:nvPicPr>
                    <pic:blipFill>
                      <a:blip xmlns:r="http://schemas.openxmlformats.org/officeDocument/2006/relationships" r:embed="Rd5d04eacc1e9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d04eacc1e947fa" /></Relationships>
</file>