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ae4be62bf46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十月廿九日（週一）
</w:t>
          <w:br/>
          <w:t>
</w:t>
          <w:br/>
          <w:t>△巧織社、花藝社週一至週五上午八時至下午九時在商館展示廳舉辦「獨秀藝織－－花藝巧織聯合成果展」。（沈秀珍）
</w:t>
          <w:br/>
          <w:t>△啟明社即日起徵求錄音與報讀人員，幫視障同學閱讀、錄製書籍講義等，意者可e-mail至：kevini@mail3.batol.net或撥0928560332找潘文凱、26236771啟明社。（曾暉雯）
</w:t>
          <w:br/>
          <w:t>△動漫社今晚上七時在L201室舉辦動畫欣賞，播映「超獸傳說」。（李世清）
</w:t>
          <w:br/>
          <w:t>
</w:t>
          <w:br/>
          <w:t>十月卅一日（週三）
</w:t>
          <w:br/>
          <w:t>
</w:t>
          <w:br/>
          <w:t>△動漫社今晚七時在L201室舉辦漫畫教學，教授「服裝」的畫法。（李世清）
</w:t>
          <w:br/>
          <w:t>
</w:t>
          <w:br/>
          <w:t>十一月二日（週五）
</w:t>
          <w:br/>
          <w:t>
</w:t>
          <w:br/>
          <w:t>△文錙藝術中心下午一時於中心一樓，播放電影「中央車站」。（曾暉雯）</w:t>
          <w:br/>
        </w:r>
      </w:r>
    </w:p>
  </w:body>
</w:document>
</file>