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ca365d155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臺北校園健身房開張了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臺北校園報導】臺北校園為活用地下一樓多年沒有使用的游泳池場地，將租借場地給健身中心使用。總務處組長丘瑞玲表示，「希望藉由活用場地，不僅鼓勵師生多多運動，也讓附近居民能使用校園空間，達到友善校園的目標。」</w:t>
          <w:br/>
        </w:r>
      </w:r>
    </w:p>
  </w:body>
</w:document>
</file>