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b96ac41b443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【特別報導】全球徵聯活動結果出爐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獎金高達柒萬元的全球徵聯對聯活動結果出爐！令人意外的是狀元從缺，蕭嘉興以「欣濟新紀心寄心」擊敗2391件作品拿下榜眼，探花藍楷斌作品為「新肇欣兆心照心」，佳作有陳憲群、謝蕙如、余鑑昌、李美蕃、楊佩珊、黃偉雄等6人。
</w:t>
          <w:br/>
          <w:t>
</w:t>
          <w:br/>
          <w:t>文錙藝術中心主任張炳煌表示，「守謙首籤手牽手」能夠獲得首籤上上籤，乃為校友們手牽手完成之吉兆，恭喜所有獲獎者。
</w:t>
          <w:br/>
          <w:t>
</w:t>
          <w:br/>
          <w:t>榜眼者獲獎金新臺幣參萬元、探花者獲獎金新臺幣壹萬元、佳作6名各得獎金貳千元，此次獎金由世界校友會聯合會總會長陳定川、中華民國校友總會總會長陳進財、系所友會聯合總會總會長林健祥等3位校友熱情贊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72000" cy="3048000"/>
              <wp:effectExtent l="0" t="0" r="0" b="0"/>
              <wp:docPr id="1" name="IMG_47c25a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0/m\403e4714-1982-4082-8628-780ca647e5b3.jpg"/>
                      <pic:cNvPicPr/>
                    </pic:nvPicPr>
                    <pic:blipFill>
                      <a:blip xmlns:r="http://schemas.openxmlformats.org/officeDocument/2006/relationships" r:embed="R277b77532afb43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0" cy="30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7b77532afb4380" /></Relationships>
</file>