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277c4471948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父親的一句話影響他的人生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專訪】由於父親一句「成就並不是看現在，而是要看最後才算數。」的話，使當年以最後一個志願考上淡江大學數學系的李世元博士，不僅從中體會到自身努力的重要，並因此在生物科技上展露長才，也成為全國大學化學系中，最年輕的系主任。
</w:t>
          <w:br/>
          <w:t>
</w:t>
          <w:br/>
          <w:t>　甫於這學期接下化學系主任這個重擔的李世元，對於本校重點系所──化學系，充滿無限的憧憬。他表示，由於國內非常缺乏有機合成及藥物合成的人才，因此化學系正隨著科技潮流的不同，朝向年輕化發展，「未來亦將致力於讓化學系以生物科技及材料為主體，增加競爭力。」
</w:t>
          <w:br/>
          <w:t>
</w:t>
          <w:br/>
          <w:t>　在校任職的八年期間，以不到五年就升等為教授、不到四十歲的年紀就擔任系主任的優秀紀錄，再加上連續四年獲頒學校專題研究計劃成效卓著「淡江之光」獎，並於八十八學年度榮獲教學特優教師獎，李世元對這些成就皆謙虛的表示，「一切都是因為我運氣比較好啦！」
</w:t>
          <w:br/>
          <w:t>
</w:t>
          <w:br/>
          <w:t>　但是別看他現今的成就甚高，過去他也曾有過一段並非光榮的糗事。當時就讀成功高中的他，由於擔任社團要職的關係，必需長時間往來於生物社、圍棋社及橋牌社等社團之間，因而時常為了社團活動請公假。「當時實在是因為請假請太兇了，結果不但被英文老師從展覽會場抓回來上課，最後還被老師以五十九分當掉。」回憶起那一段年輕往事時，李世元仍以愉快地神情述說著，從這也不難看出李世元豁達開朗的個性。
</w:t>
          <w:br/>
          <w:t>
</w:t>
          <w:br/>
          <w:t>　因為差點沒考上大學而被父親刮過一頓的他說，當時因為「少年卡臭屁」，所以在選填志願時，三百分以下的科系不填，結果後來只考二百九十七分；不過幸好在高中老師強制要求下，填上錄取分數較低的「保險」科系群，也就是淡江數學系，因此才有機會進來淡江就讀。
</w:t>
          <w:br/>
          <w:t>
</w:t>
          <w:br/>
          <w:t>　而在淡江歷經考上數學系、又轉至化學系的過程中，李世元的心緒起了很大的變化。當被問及為何想研究化學時，他不諱言的說：「其實我本來對生物方面才有興趣，但因受到二哥的影響，且在考上化學系後，從有機化學中唸出興趣與心得來，所以才有現在的成就。」
</w:t>
          <w:br/>
          <w:t>
</w:t>
          <w:br/>
          <w:t>　李世元畢業於二十四屆化學系，在擔任一年的儀器分析助教後，隨即前往美國加州大學河濱分校攻讀碩士及博士學位，並在拿到博士學位後，前往亞特蘭大愛莫利大學作博士後研究一年，研究領域為有機合成及藥物合成。一九九三年時，由於適逢有機會，於是他便放棄在美國的工作，選擇回到母校來擔任教職。
</w:t>
          <w:br/>
          <w:t>
</w:t>
          <w:br/>
          <w:t>　從事學術研究仍不忘休閒娛樂的他，從研究室的擺設中，就不難看出他對於石頭的熱愛程度。李世元說，即使圍棋、橋牌及標本製作都是他的興趣，但最能讓他執著如一的仍是在收集壽山石雕及印材上；而令他印象最深刻的，就是在一九九四年的過年前，因為在貪圖小便宜及未加節制的情況下，一下子就將剛到手約六、七萬的年終獎金全花在二十幾根印材上。不過，也因為如此，他得到了世界上不超過五根的絕妙印材－巴林劉關張雞血凍石。
</w:t>
          <w:br/>
          <w:t>
</w:t>
          <w:br/>
          <w:t>　自大學時代開始，就跟隨李世元研究的博士生蘇峰億非常崇拜老師，他說，「老師真的非常維護學生，只要他認為對學生有益的事，不論花費任何代價也會去做，因此非常獲得學生的喜愛。」而這點，我們從每次的教學評鑑中，李世元總是名列系上前三名的成績就可以看出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7344"/>
              <wp:effectExtent l="0" t="0" r="0" b="0"/>
              <wp:docPr id="1" name="IMG_2a773e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0/m\33a5b70d-7013-4243-864a-f630668c7b9e.jpg"/>
                      <pic:cNvPicPr/>
                    </pic:nvPicPr>
                    <pic:blipFill>
                      <a:blip xmlns:r="http://schemas.openxmlformats.org/officeDocument/2006/relationships" r:embed="R0fd8732c49c14e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d8732c49c14e2e" /></Relationships>
</file>