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fe9baf538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UH-1H直昇機教學使用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【記者李欣倪淡水校園報導／潘劭愷攝影】這幾天若經過建築系館，你應該會發現一架從未見過的飛機身影！本校於22日移入一架退役直升機UH-1H，該機原屬內政部空勤總隊，為救難型直升機。
</w:t>
          <w:br/>
          <w:t>　本校航太系為國內少數綜合型大學能於大學部及研究所(碩專班)，同時開設旋翼機原理課程之學系，該課程授課教師教授王怡仁說明，為讓學生上課時能有實機學習，在與空勤總隊交涉四年後，終獲得全機贈與，使課程更加完善。同時因學生興趣廣泛，他也希望藉由本身所開設的飛機系統與工場實習課程，激發學生興趣，進而朝此方面發展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9c26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90abf4b5-8813-4ba1-812b-1fa4ea4d8d56.jpg"/>
                      <pic:cNvPicPr/>
                    </pic:nvPicPr>
                    <pic:blipFill>
                      <a:blip xmlns:r="http://schemas.openxmlformats.org/officeDocument/2006/relationships" r:embed="Rc155ae25947343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55ae259473432f" /></Relationships>
</file>