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ab44ef211a49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邀集同好　提升球技</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【記者李世清報導】在體育室主任王儀祥的大力號召之下，自本學年度開始，淡江大學撞球校隊正式成立了。
</w:t>
          <w:br/>
          <w:t>
</w:t>
          <w:br/>
          <w:t>　從校園旁撞球館林立的盛況來看，淡江實不失為一個撞球天地，不僅造就了不少撞球好手，也因此在經過許多熱心的老師及撞球社同學不計辛勞的奔走下，撞球校隊才能正式成立。
</w:t>
          <w:br/>
          <w:t>
</w:t>
          <w:br/>
          <w:t>　撞球隊隊長戚凱（水環四）表示，目前校隊的營運主要是由十二個人組成，在每週五下午四時至七時都會在亞太撞球場練球。但因隊員大多是由即將畢業的大四學長姐所組成，所以為了不讓校隊在學長姐畢業後就發生中斷的現象，他希望有興趣的同學可以透過學校體育課的撞球課向指導老師自我推薦，或者也可以E-mail給他，向他表示入隊的意願，信箱是u8338061@tknet.tku.edu.tw。
</w:t>
          <w:br/>
          <w:t>
</w:t>
          <w:br/>
          <w:t>　王儀祥表示，因為本校早就有開撞球課，而且有一些同學在之前就有參加民間的比賽，獲得不錯的成績，因此在同學願意配合及迎合潮流的情況下，才決定成立撞球校隊，並請邱東貴老師擔任教練，負責指導同學。未來也將要求學生需在不影響功課為原則的情況下，努力提升球技。</w:t>
          <w:br/>
        </w:r>
      </w:r>
    </w:p>
  </w:body>
</w:document>
</file>