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b7293932d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素還真再現校園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想一睹布袋戲偶的戲迷們，第二次「布解之緣」布袋戲偶展將於明日起在商館展示廳登場，主辦單位掌中天地之刀劍春秋社，特別請指導老師陳志遠率領八人團隊，在廿四日（週三）晚間七時至八時，共同演出「伏魔戰記」的戲碼，內容是透過素還真及紅雲的聯手出擊，打碎大魔頭侵略中原的野心。
</w:t>
          <w:br/>
          <w:t>
</w:t>
          <w:br/>
          <w:t>　負責這次表演的操偶人員，除陳志遠外，還有李韋辰（產經二）、林世博（電機系校友）、葉婷惠（土木二）、林孝志（日文系校友）、王依淳（中文二）、廖東杉（中文所二）及徐瑞嬨（國貿三）等八位同學校友，他們籌備已久，希望給觀眾耳目一新。
</w:t>
          <w:br/>
          <w:t>
</w:t>
          <w:br/>
          <w:t>　另外在展示會場，主辦單位向臺北五隆木偶店租借來的約五十公分大小、市價約二萬元的木偶展，包含有素還真、一頁書及白無垢等精緻人偶；另外，還有以霹靂布袋戲主角素還真的住所──琉璃仙境佈景為主的「佈景主題區」、介紹布袋戲會刊的「書籍區」、展示角色扮演時所穿的衣服，及收集社上各項活動紀錄的「照片區」。對於布袋戲的起源或野台戲的興衰有興趣的同學，不妨也可以向刀劍春秋社的社員們請教。
</w:t>
          <w:br/>
          <w:t>
</w:t>
          <w:br/>
          <w:t>　該活動總幹事李韋辰表示，希望這次活動能增進全校師生對於布袋戲的認識，提升大家對於布袋戲的興趣。</w:t>
          <w:br/>
        </w:r>
      </w:r>
    </w:p>
  </w:body>
</w:document>
</file>