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488869b594f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蔡合城：認真是對待生命的不二法門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時間：十月八日PM4:10
</w:t>
          <w:br/>
          <w:t>
</w:t>
          <w:br/>
          <w:t>地點：活動中心
</w:t>
          <w:br/>
          <w:t>
</w:t>
          <w:br/>
          <w:t>主講人：合經系（現產經系）校友蔡合城
</w:t>
          <w:br/>
          <w:t>
</w:t>
          <w:br/>
          <w:t>講題：三個奇遇改變一生  
</w:t>
          <w:br/>
          <w:t>
</w:t>
          <w:br/>
          <w:t>
</w:t>
          <w:br/>
          <w:t>　【記者李榮馨報導】以前當會計師時，常為了幾萬塊的酬勞，幫別人逃漏稅，每每蓋章時手都在發抖，總覺得自己在造孽，每天晚上總要回家跪佛堂懺悔，才能安心的睡覺。這樣的我，決定放下會計師的頭銜與資產，以感恩之心，將自身遭遇集結成冊，以勵年輕人把握光陰、活在當下。
</w:t>
          <w:br/>
          <w:t>
</w:t>
          <w:br/>
          <w:t>　小時候家境窮困，一家五口棲身在由茅草和泥巴堆砌成的房子裡，身為家中的長男則每晚睡豬圈，好幾次差點死在糞坑中，皆因為強烈的求生意志而撿回一條命。十歲起，我開始帶著電瓶、氧氣瓶，以及礦工專用的帽子，跟著爸爸挖煤礦，那時生活實在窮，一顆便當裡的滷蛋，總是捨不得吃，心想留著回家給爸爸加菜，豈料，隔天吃飯，媽媽仍將滷蛋放進我的便當，就這樣來來回回，一顆香噴噴的滷蛋就這樣臭掉了，現在想想仍覺得好可惜。
</w:t>
          <w:br/>
          <w:t>
</w:t>
          <w:br/>
          <w:t>　一天，我跟父親仍與往常一樣下礦坑，由於父親臨時有事，便提早回家，豈料，台車剛到坑口，就聽到爆炸的聲音，五十二個人就這樣喪生，當我與父親一一將他們淨身、裝進棺材時，我忍不住大哭，感嘆人生在世，再多的錢財富貴，最後仍是一場空，過去心不可得，未來心亦不可得，可得的只是活在當下的這份心。
</w:t>
          <w:br/>
          <w:t>
</w:t>
          <w:br/>
          <w:t>　還記得十幾年前，有一次我夢到一間寺廟和一個老和尚，夢醒後，我帶著老婆和孩子開車出遊，不自覺地便往外雙溪的方向開去，剛好一路開到了萬里的靈泉寺，正好遇上惟覺老和尚開釋佛法。從此，我便開始虔心學佛，拜在惟覺的門下，法號「傳城」。因為這次的奇遇，形成了我凡事堅強和不服輸的個性，也讓我在遭逢重大問題時，能更以平常心和耐力去克服所有的人生歷練。
</w:t>
          <w:br/>
          <w:t>
</w:t>
          <w:br/>
          <w:t>　我們人生在世，「認真」是對待生命的不二法門，因為時間是不等人的，能掌握時間，把握自己的生命，才能將一切決定掌握在自己手上，同時，要能以身作則才能影響別人、改變別人，在面對到挫折時也要勇敢站起來，檢視自己的問題，找到自己的心、廣結善緣、散播愛的種子，跟我一起回饋社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1158240"/>
              <wp:effectExtent l="0" t="0" r="0" b="0"/>
              <wp:docPr id="1" name="IMG_db18e0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9/m\087b15a4-66e0-4c50-9af6-d3a8a49cc142.jpg"/>
                      <pic:cNvPicPr/>
                    </pic:nvPicPr>
                    <pic:blipFill>
                      <a:blip xmlns:r="http://schemas.openxmlformats.org/officeDocument/2006/relationships" r:embed="R98c252fc990e4b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c252fc990e4bef" /></Relationships>
</file>