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c3f29e0b244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松濤寫真憶當年 微雨淡江同樂繪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千慧淡水校園報導】8日，是本校創校紀念日，也是松濤館落成日。松濤館自民國52年11月8日落成，為本校老建築之一。今年適逢守謙國際會議中心啟用暨第五波之始，學生事務處住宿輔導組於4日舉辦「花現松濤寫真館」，展示學生宿舍老照片，並在松濤二館32間陽臺擺放九重葛，美化景觀。
</w:t>
          <w:br/>
          <w:t>住輔組組長丘瑞玲表示，「老照片是由秘書處提供，以及事前徵集而來，藉由畫面重拾初期落成樣貌，還有麗澤廳、羽球館和松濤宿舍自治會活動等照片，邀請淡江人一同回顧昔日美好時光。最後也祝淡江67歲生日快樂！」
</w:t>
          <w:br/>
          <w:t>活動現場除了照片之外，也呈現了學生宿舍變革歷史，讓大家欣賞之餘，也可以了解學生宿舍發展歷程。當天亦邀請文創工作者「里仁」、「沒有特別計畫cafe」來校，介紹健康食品和有機農物，教大家吃得健康。
</w:t>
          <w:br/>
          <w:t>住宿學生、統計二許瑞珊說：「回房看到陽臺擺了一盆盆又大又紅的九重葛，非常漂亮，剛好今天是校慶，相當應景。加上門口有松濤館老照片的展覽，讓我更加認識松濤館。」
</w:t>
          <w:br/>
          <w:t>【記者莊千慧淡水校園報導】歡慶創校67週年校慶，課外活動組、美術社與學藝性社團合辦「校園寫生同樂繪」，逾20人參與。美術社社長、中文二吳玟俐說：「活動配合校慶暨守謙國際會議中心落成啟用，所以也特別選在今天舉辦同樂繪。綜觀參賽作品，大部分的參賽者都有繪畫基底，完成度相當高，大家都非常用心呈現出高水準的作品。」
</w:t>
          <w:br/>
          <w:t>參賽者財金二鄭瑞君說：「藉由此次寫生，讓我有機會仔細觀察淡水校園及建築物。我畫的是宮燈教室，這裡散發出濃濃古典意象，剛好今天也飄著細雨，希望能畫出朦朧美感。」課外組將於會後在網站（http://spirit.tku.edu.tw/tku/main.jsp?sectionId=3）公布得獎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a870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0/m\ca57a512-e2d3-4f00-ae80-960fa267ceb6.JPG"/>
                      <pic:cNvPicPr/>
                    </pic:nvPicPr>
                    <pic:blipFill>
                      <a:blip xmlns:r="http://schemas.openxmlformats.org/officeDocument/2006/relationships" r:embed="R45cb4f724add41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cb4f724add41ff" /></Relationships>
</file>