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abca0edce48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研討亞洲2050 在守謙前瞻未來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本校未來學研究所與台灣發展研究學會於18、19日在守謙國際會議中心主辦「第九屆發展研究年會暨未來前瞻國際學術研討會：亞洲2050」，18日上午9時在HC307進行開幕式，校長張家宜、教育學院院長張鈿富以及台灣、日本、韓國、印尼、泰國、澳洲、英國等國學者專家逾200人出席與會。
</w:t>
          <w:br/>
          <w:t>張校長致詞時表示，淡江大學今年已邁入67週年，未來化一直是淡江深耕逾40年的特色，進入第五波發展的淡江，隨著守謙國際會議中心的落成和啟用，我們期待讓淡江以走向世界為目標。
</w:t>
          <w:br/>
          <w:t>研討會進行方式有圓桌會議、前瞻工作坊，共有18場次，超過80篇的論文發表。首場論壇是大會主題論壇「前瞻亞洲的社會發展2050」，由台灣發展研究學會理事長王振寰主持，中央研究院院士、國立政治大學歷史系講座教授張廣達、未來所教授蘇哈爾、印尼加查馬達大學東南亞社會研究中心主任Hermin Indah Wahyuni進行與談。
</w:t>
          <w:br/>
          <w:t>與會同學、國企四沈之瑀表示：「我是經由通識課老師、也就是未來所所長紀舜傑教授推薦而來參加，聽完這次的研討會，在AI智慧的趨勢和實踐方面有更多的了解。地點在新開幕的守謙會議中心舉辦，空間很大、設備很齊全，也配合各項主題在不同教室做演講，很期待之後能再來守謙參加研討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5b30ff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2/m\abceb84d-f6ad-4819-b62a-9d278660bff2.jpg"/>
                      <pic:cNvPicPr/>
                    </pic:nvPicPr>
                    <pic:blipFill>
                      <a:blip xmlns:r="http://schemas.openxmlformats.org/officeDocument/2006/relationships" r:embed="Rc88c69497fd944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8c69497fd944a7" /></Relationships>
</file>