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75eef5191741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1053 期</w:t>
        </w:r>
      </w:r>
    </w:p>
    <w:p>
      <w:pPr>
        <w:jc w:val="center"/>
      </w:pPr>
      <w:r>
        <w:r>
          <w:rPr>
            <w:rFonts w:ascii="Segoe UI" w:hAnsi="Segoe UI" w:eastAsia="Segoe UI"/>
            <w:sz w:val="32"/>
            <w:color w:val="000000"/>
            <w:b/>
          </w:rPr>
          <w:t>澳西雪梨大學來訪 觀音山前留影讚嘆守謙</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【記者楊喻閔淡水校園報導】澳洲西雪梨大學兩位副校長Dr. Denise與Dr. Yi-Chen Lan率領該校教務處、社會科學及心理學院、商業學院等行政與教學單位主管及同仁共12人來臺參加「2017台灣優九聯盟與澳洲西雪梨大學：臺澳創新教學與學習及促進學生交流論壇」外，國際事務副校長戴萬欽也在論壇中探討優九聯盟與臺灣高等教育的現況與未來。澳洲西雪梨大學校長Barney Glover與本校校長張家宜有過數面之緣，為兩校建立良好交流；上月21日，該校大學兩位副校長Dr. Denise與Dr. Yi-Chen Lan率領該校教務處、社會科學及心理學院、商業學院等行政與教學單位主管及同仁共12人蒞校訪問，由戴萬欽接待，參觀風工程研究中心及智慧自動化與機器人研究中心、覺生紀念圖書館、宮燈教室，以及守謙國際會議中心。貴賓們對本校守謙國際會議中心的翻轉教室等印象深刻，尤其Dr. Denise對淡江校友所發起捐贈而興建之守謙國際會議中心表達讚嘆。
</w:t>
          <w:br/>
          <w:t>本次參訪中，秘書長何啟東秘書長、理學院周子聰院長、工學院許輝煌院長、商管學院邱建良院長、教育學院張鈿富院長、學習與教學中心潘慧玲執行長、經濟系鄭東光主任及大傳系唐大崙老師出席參與，將來以締結姊妹校及簽定交換生協議為目標，並約定明年西雪梨大學校長Barney Glover親自來訪。</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1fb3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3/m\a213258c-8d06-4a5b-a873-11f226888f55.jpg"/>
                      <pic:cNvPicPr/>
                    </pic:nvPicPr>
                    <pic:blipFill>
                      <a:blip xmlns:r="http://schemas.openxmlformats.org/officeDocument/2006/relationships" r:embed="Ra598f5aa70014f05"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598f5aa70014f05" /></Relationships>
</file>