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4e81dfc10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西洋劍社獲輔大盃女軍第三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西洋劍社於16、17日在輔仁大學中美堂參加「第21屆輔大盃擊劍邀請賽」，與一般校、體育班、市代表隊、前國家隊及教練團等56個單位、177隊以劍會友，本校總計囊獲女子組軍刀團體第三名、男子組軍刀團體第八名、女子組鈍劍團體第八名、男子組鈍劍團體第八名。
</w:t>
          <w:br/>
          <w:t>　西洋劍社社長、經濟三麥潔瑩說：「每年淡江都非常積極參與輔大盃，藉此比賽邀請學長姐們和現役學弟妹共同組隊，亦由前輩帶領後進參賽，達到傳承的意義。現場看到曾經跟順民教練一同出征1994年世界青年擊劍賽前國家隊，依然寶刀未老、實力堅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7e08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622b8545-72cc-4859-9680-9871e7da92d9.jpg"/>
                      <pic:cNvPicPr/>
                    </pic:nvPicPr>
                    <pic:blipFill>
                      <a:blip xmlns:r="http://schemas.openxmlformats.org/officeDocument/2006/relationships" r:embed="Rc8a261313d884e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a261313d884ee5" /></Relationships>
</file>