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c793e81684c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IBM大中華區副總裁把握三秘訣       職場非你莫屬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7月的《哈佛商業評論》中寫道，研究顯示有80%的CEO都對自己的CMO不滿意，又有70%的CMO都對自己不滿意，他們覺得得不到CEO的信任而壯志未酬，在大中華區的CMO平均任期只有兩年，而我卻在這崗位上做了六年，秘訣就是要把工作變得非我莫屬。
</w:t>
          <w:br/>
          <w:t>如何擁有一個非你莫屬的職場人生，必須要做到三件事：「非我與自我」、「求變與不變」「技能和高能」。
</w:t>
          <w:br/>
          <w:t>非我與自我：不是為了迎合，而是契合
</w:t>
          <w:br/>
          <w:t>無論做任何工作都不該從自我出發，你若在企業中任職，要牢牢記住你是企業的一員，要讀懂上司的想法，這絕不是為了「迎合」而是為了「契合」，迎合是一種人格上的依附與投靠，契合則是從專業的素養出發，有機會在自己的專業領域表現時就要做到最好，保持自信，清晰地表達出你的觀點，讓所有人看到你的才華。這時的自我是絕不能缺席的。而自我風格的確立也是很重要的，我們曾和設計師張卉山為歌手李宇春合作，設計了一款人工智慧禮服，驚艷了IT界與時尚界，這案例可以體現我身為一位喜愛時尚的女性CMO，所執行的行銷方式與風格。求變與不變：第一時間感知變化
</w:t>
          <w:br/>
          <w:t>蘋果公司前執行長Steven Jobs一直推崇小且輕薄的手機，而現任職執行長Tim Cook卻陸續推出iphone8、iphoneX等等大螢幕手機，有人說Tim Cook背叛了Steven Jobs，但我看來Tim Cook不是背叛，是持續改變，然而蘋果公司不就是在追求改變世界嗎？市場、技術、客戶、環境每分每秒都在改變，變化莫測是家常便飯，所以每個人進入職場都要把自己當成一艘船，第一時間感知變化並且「見風駛舵」。Watson系統是目前最強大的認知計算系統，而我們行銷人員觀察他的特性後以B2P(business to person)的型態來推廣，我們讓Watson打官司、寫唐詩、編歌曲等等，求新求變的行銷方式讓Watson被世界看到。然而，不變是在強調雖然每個人都有選擇職場的權利，但不要遇到不開心的人和事就換工作，用換工作去解決問題，遇到困難就要面對現實、堅持下去。
</w:t>
          <w:br/>
          <w:t>技能和高能：掌握職場跨界及包容能力
</w:t>
          <w:br/>
          <w:t>若職場是個拋物線，那一開始必是在拋物線底部，但懷有「初生之犢不畏虎」精神的新人向頂部向上攀升，而到了拋物線最高點，就有一群後生裝載了最新的知識、技術向前追趕，漸漸到了中年，知識日益陳舊、社會角色越來越多、家庭負擔越來越重，這些都會分散時間與精力，終究還是會從頂點往下滑落，這輪迴永遠存在。而威脅不僅來自於歲月，人工智慧也是，現今第四次工業革命，AI人工智慧出現，這必定會使某些行業消失。因此，具備了勤奮、努力、善於學習等能力是不夠的，只能讓你具備資格而非優勢，而是要掌握職場上跨界、包容能力，例如「情商和智商」、「經驗和遠見」、「邏輯與直覺」等等，這種複合能力必須兩者兼備不可偏廢，有了這些能力將會讓你與眾不同。
</w:t>
          <w:br/>
          <w:t>然而，包容能力也是很重要的，雖然事業的追求是一種自我實現的過程，但若把過程變成單打獨鬥，那肯定從一開始就失敗了，任何人的成功都是跟你所在的團體密切相關，別人成功不了，你也隨之無法成功，有時若心態不正，就會去防備、排斥他人，甚至假想敵就出現了。一個心中有大格局的人，一定要去祝福與幫助身邊每一個人成功，你的競爭對手也不例外，只有他們成功了，才能鑄造你心中的大成功，這種無私，必須具備。
</w:t>
          <w:br/>
          <w:t>我特別感恩這個時代，給了我們無窮的可能，與多采多姿的選擇，所以請同學們放膽去想像你的未來會是什麼樣子，不管任何想像都不過分，祝福同學能在一個非你莫屬的職場上綻放光彩。（文／胡昀芸整理）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9c48fa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b6892abd-5a4b-4e0a-ad8f-6a40e3b41548.jpg"/>
                      <pic:cNvPicPr/>
                    </pic:nvPicPr>
                    <pic:blipFill>
                      <a:blip xmlns:r="http://schemas.openxmlformats.org/officeDocument/2006/relationships" r:embed="Rf061079bc59a46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61079bc59a46e7" /></Relationships>
</file>