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f24811dec46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時報網站即時新聞上線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淡江時報網站日前因設備關係無法使用，經搶修後已於3月4日恢復正常使用。因應雙週刊發行，本學期將視人力進行即時報導和新聞直播，並同步更新於Facebook「醋咪淡江」紛絲專頁，歡迎讀者可多加利用，收看更多校園資訊。</w:t>
          <w:br/>
        </w:r>
      </w:r>
    </w:p>
  </w:body>
</w:document>
</file>