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279c47d7b4d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眾社團寒假服務 心繫原生土地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泰國服務學習團 愛在撒瓦地
</w:t>
          <w:br/>
          <w:t>　【記者李羿璇淡水校園報導】本校泰國服務學習團「愛在撒瓦地」於1月27日至2月10日，由11人遠赴泰國南賽社區和挽南村挽南桩小學展開為期13天的華語教學、文化交流及村落踏查，包括漢語拼音課、日常會話及繪本等，也有歌曲教學，傳唱歌手四葉草「好想你」、伍思凱「分享」、鄧麗君「月亮代表我的心」等著名歌曲，受服務人數逾185人。
</w:t>
          <w:br/>
          <w:t>　「愛在撒瓦地」泰國服務學習團代表人電機四邱鈺智說明，這次互動對象擴及當地居民，他們非常希望能學習華語，因而安排教學日常對話和歌曲。「泰國團邁入第四屆，遇到的小朋友們都很認真，充分把握課餘時間提問，可以看出他們對學習中文的慾望非常強烈。」
</w:t>
          <w:br/>
          <w:t>澎友會返鄉 推廣海洋永續概念
</w:t>
          <w:br/>
          <w:t>　【記者王怡雯淡水校園報導】澎湖校友會於1月30至2月1日在澎湖縣馬公市文光國民小學舉辦第四屆寒假返鄉服務隊活動，共有41位來自澎湖各國小的低年級生參加，今年活動以「守護海洋小尖兵之拯救吱吱大作戰」為名，因澎湖屬於海島型縣市，早期居民多以捕魚為生，海洋亦是澎湖相當重要的維生寶庫，故以海洋環保議題呼應服務隊想傳達的核心理念，希望灌輸孩子們體認大海對澎湖的重要。
</w:t>
          <w:br/>
          <w:t>　營隊開設自然、閱讀、生活小教室等課程，帶領學員了解澎湖生態的現況，服務隊隊長中文二陳永勳說：「這次活動設計了情境劇，讓小朋友們理解每句俚語的涵義。平時非常活潑、好動的孩子們專心地觀賞演出並積極的融入相關活動，顯得相當投入。」
</w:t>
          <w:br/>
          <w:t>樸毅青年推品德 領生品出新視界
</w:t>
          <w:br/>
          <w:t>　【記者李欣倪淡水校園報導】樸毅青年團於1月30至2月1日前往淡水區新興國小舉辦「品出新視界－寒假品格成長營」，以品格6大支柱：尊重、責任、公平、信賴、關懷、公民責任為主軸設計活動，由22位服務員帶領48位受服務者進行品德教育，希望使品格教育深植在孩子們心中，且落實在日常生活當中。
</w:t>
          <w:br/>
          <w:t>　服務隊隊長財金二余珮瑄表示，晚會表演讓學童們挑戰演出品格相關繪本故事，藉由成果發表來加深他們印象，且邀請家長出席晚會，見證學童的品格學習效果，更期盼大家願意將品格教育落實在家庭生活。「這次營隊很謝謝大家幫助。儘管每回參加營隊的心情和努力的目標都不同，不變的是我們總能收穫滿載。」
</w:t>
          <w:br/>
          <w:t>西洋劍社成長營 大手牽小手擊劍趣
</w:t>
          <w:br/>
          <w:t>　【記者歐陽子洵淡水校園報導】西洋劍社在1月29日至31日前往位於淡水區水源國小舉辦「大手牽小手，擊劍成長營」，由15人帶領30位小朋友體會擊劍樂趣。今年將擊劍專業課程結合團康遊戲，以鈍劍、銳劍、軍刀3個劍種選手角色，帶領小朋友找尋相對應裝備的尋寶遊戲，增添學習動力及趣味性。
</w:t>
          <w:br/>
          <w:t>　西洋劍社社長經濟三麥潔瑩說明，依過往經驗來看，發現小朋友很難集中精神理解擊劍知識，所以團康遊戲的設計顯得更加重要。這次藉由教導擊劍知識讓小朋友們了解之餘，期待他們對團體產生認同並學會欣賞他人表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57dbf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dd6167b2-265f-464e-9345-cb15ede169a3.jpg"/>
                      <pic:cNvPicPr/>
                    </pic:nvPicPr>
                    <pic:blipFill>
                      <a:blip xmlns:r="http://schemas.openxmlformats.org/officeDocument/2006/relationships" r:embed="Rd8d0cdb0541b46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5b8af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011cf115-9d57-4e49-b6a4-9efc38133c71.jpg"/>
                      <pic:cNvPicPr/>
                    </pic:nvPicPr>
                    <pic:blipFill>
                      <a:blip xmlns:r="http://schemas.openxmlformats.org/officeDocument/2006/relationships" r:embed="R9c65b28a60044f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d0cdb0541b4627" /><Relationship Type="http://schemas.openxmlformats.org/officeDocument/2006/relationships/image" Target="/media/image2.bin" Id="R9c65b28a60044f10" /></Relationships>
</file>