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366d0feda46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服務隊培訓 喚醒心引力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提升暑假服務隊品質、讓參與學生了解服務價值、提高幹部領導能力，課外活動輔導組於10日、11日在SG314舉辦為期兩天的「暑假服務隊培訓：淡服心引力」，共9個社團、逾40人參與。
</w:t>
          <w:br/>
          <w:t>本次活動邀請到本校課外活動輔導組約聘人員劉彥君、輔大課外活動指導組輔導老師陳儀璇、競爭Lead教育中心首席講師李柏賢、和泰汽車股份有限公司管理部人才發展室高級專員張家榦等人，以課程討論方式，引導學生了解服務隊動機和需求、撰寫企畫書，盼建立起服務員心態與共識。
</w:t>
          <w:br/>
          <w:t>現場亦由境外生文化服務隊、淡服心引力服務隊、花蓮台東地區校友會返鄉服務隊等團隊分享服務經驗。課外組組員吳孟香說明，本次培訓是為出團次數較少的新夥伴們，講解活動成立與籌備方向，「每一堂課後都有討論時間，由較有經驗的前輩們帶領他們思考。學員們也回饋表示有時間可以好好思考與討論，有助於吸收及激發具體的想法。」
</w:t>
          <w:br/>
          <w:t>學員、資工三吳文皓說：「我覺得這個活動辦得很好，經由課程和大家交流、討論，以及聽到來自各個服務隊的分享，讓我體認到服務隊的精神，也有更加明確的方向與想法來籌備服務隊。」</w:t>
          <w:br/>
        </w:r>
      </w:r>
    </w:p>
  </w:body>
</w:document>
</file>