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a45f948a9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快來報名第30屆金韶獎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快來展現你的一身音樂好魅力，勇敢唱出自己的歌！」第30屆淡江大學金韶獎創作暨歌唱大賽於19日至23日在書卷廣場開放現場報名，亦可至官網線上報名。本次競賽分為獨唱、重唱及創作3組，初賽將於4月14日、15日在文錙音樂廳展開。 本屆金韶獎總監暨吉他社社長、物理三郭家豪說：「我們為愛好音樂的學生打造一個實現夢想的舞台，歡迎全國大專院校在校學生踴躍報名。」活動詳情請見淡江大學金韶獎官方網站（網址：http://jinshaow.weebly.com）查詢。</w:t>
          <w:br/>
        </w:r>
      </w:r>
    </w:p>
  </w:body>
</w:document>
</file>