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856cb21a9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卜學亮返校採訪學弟 視障生廖晉宏料理圓夢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視障生運管四廖晉宏日前接受三立電視臺之「在台灣的故事」節目專訪，由該節目主持人，同時也是本校合經系（現產經系）校友卜學亮來校進行採訪，了解廖晉宏的成長故事，採訪內容將於4月份播出。廖晉宏靦腆地分享受訪契機：「曾接受『華視新聞雜誌』採訪後，受到卜學長注意因此有了這次採訪經驗，片中還協助我圓夢，特別安排到彼得潘烘培坊與店家一起親手做麵包。」廖晉宏說明，自己有做料理的夢
</w:t>
          <w:br/>
          <w:t>想，經常上網學習做菜技巧，也嘗試練習在視障資源中心湯圓大會中試身手，「大家都覺得做料理對一位看不見的人來說是件很困難的事，但我證明了我可以做到！希望藉由自己的故事鼓勵其他身障生，不要受限於自己條件，每個人都有機會完成自己的夢想。」
</w:t>
          <w:br/>
          <w:t>　卜學亮稱讚道：「晉宏是位很優秀、努力的學弟！雖然因為視力的障礙，讓他要比一般人付出百倍千倍的努力，相信知道他故事的人，都會心疼他的辛苦，也都會佩服他的勇氣和毅力，打心底為他喝采加油！」視障資源中心輔導老師張閎霖認為，廖晉宏雖然全盲，但在課業上積極努力獲得不錯的成績，也是台積電校園工讀生代表，克服了限制跟障礙，並且不斷突破自我，難能可貴，表現可圈可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0" cy="2791968"/>
              <wp:effectExtent l="0" t="0" r="0" b="0"/>
              <wp:docPr id="1" name="IMG_2430b3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86df7f26-b819-4237-b7b6-f5ea6c23da3c.jpg"/>
                      <pic:cNvPicPr/>
                    </pic:nvPicPr>
                    <pic:blipFill>
                      <a:blip xmlns:r="http://schemas.openxmlformats.org/officeDocument/2006/relationships" r:embed="R9cf89a7b5d7b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6399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ecb490f-b0f9-4bf5-8e2b-6a718cca655d.jpg"/>
                      <pic:cNvPicPr/>
                    </pic:nvPicPr>
                    <pic:blipFill>
                      <a:blip xmlns:r="http://schemas.openxmlformats.org/officeDocument/2006/relationships" r:embed="R58f20356c59940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d5ea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3e265b52-420f-4924-81ca-513f9fd1b25c.jpg"/>
                      <pic:cNvPicPr/>
                    </pic:nvPicPr>
                    <pic:blipFill>
                      <a:blip xmlns:r="http://schemas.openxmlformats.org/officeDocument/2006/relationships" r:embed="R0239d8b94e5148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86a9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304feb02-b913-421f-ad34-1d98031760ce.jpg"/>
                      <pic:cNvPicPr/>
                    </pic:nvPicPr>
                    <pic:blipFill>
                      <a:blip xmlns:r="http://schemas.openxmlformats.org/officeDocument/2006/relationships" r:embed="Rfe22ebc0f8bb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6cb7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b2a6fae1-403a-40eb-8404-f72cf59a1902.jpg"/>
                      <pic:cNvPicPr/>
                    </pic:nvPicPr>
                    <pic:blipFill>
                      <a:blip xmlns:r="http://schemas.openxmlformats.org/officeDocument/2006/relationships" r:embed="R28c3bab9aa1c47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5c85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a36c4932-4dcc-4fe4-af25-3bdde7e4ee34.jpg"/>
                      <pic:cNvPicPr/>
                    </pic:nvPicPr>
                    <pic:blipFill>
                      <a:blip xmlns:r="http://schemas.openxmlformats.org/officeDocument/2006/relationships" r:embed="Rb97e86150bf446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4ed0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15ca41e6-2274-401a-ad33-57a273d65754.jpg"/>
                      <pic:cNvPicPr/>
                    </pic:nvPicPr>
                    <pic:blipFill>
                      <a:blip xmlns:r="http://schemas.openxmlformats.org/officeDocument/2006/relationships" r:embed="Ra929fc537e9f41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89a7b5d7b4895" /><Relationship Type="http://schemas.openxmlformats.org/officeDocument/2006/relationships/image" Target="/media/image2.bin" Id="R58f20356c59940e3" /><Relationship Type="http://schemas.openxmlformats.org/officeDocument/2006/relationships/image" Target="/media/image3.bin" Id="R0239d8b94e514823" /><Relationship Type="http://schemas.openxmlformats.org/officeDocument/2006/relationships/image" Target="/media/image4.bin" Id="Rfe22ebc0f8bb40de" /><Relationship Type="http://schemas.openxmlformats.org/officeDocument/2006/relationships/image" Target="/media/image5.bin" Id="R28c3bab9aa1c47de" /><Relationship Type="http://schemas.openxmlformats.org/officeDocument/2006/relationships/image" Target="/media/image6.bin" Id="Rb97e86150bf4467f" /><Relationship Type="http://schemas.openxmlformats.org/officeDocument/2006/relationships/image" Target="/media/image7.bin" Id="Ra929fc537e9f4191" /></Relationships>
</file>