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dfc93935f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週一蘭陽日　正裝走秀展現自信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蘭陽校園報導】3月26日中午，蘭馨大使社舉辦「蘭陽金牌特務－穿出氣質」活動，讓同學透過穿著正式服裝走秀來展現自信，比賽結果女生組由政經系吳芳諭、男生組由資創系李冠伯，和雙人組由觀光系張憶蓉、尹承蒲獲獎。
</w:t>
          <w:br/>
          <w:t>當日的走秀組別有男生組、女生組和雙人組，走秀時，大家展現出平時難得一見的自信，在舞台上讓評審看到最好的一面。全球發展學院院長劉艾華和四系系主任皆到場擔任評審，劉艾華致詞時提到：「蘭陽日一直都是蘭陽校園的一大特色，每星期一鼓勵學生穿著正式服裝上課，透過外在正式衣著，強化品格涵養的實踐，進而影響學生的行為、言語、儀態，塑造學生適當的儀容及言行舉止，搭配專業智識與能力，使其更有機會在競爭激烈的職場中脫穎而出。」</w:t>
          <w:br/>
        </w:r>
      </w:r>
    </w:p>
  </w:body>
</w:document>
</file>