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ff21127bc4c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落實高教深耕 達文西樂創基地培育自造者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、林毅樺淡水校園報導】自造者運動為當代潮流趨勢之一，成為未來創新的重要一環，本校於高教深耕計畫中，在「產學鏈結奇兵創業」執行方案上，以「創客基地、創新永續」的精神，建置達文西樂創基地鼓勵學生創意自造（Maker，又為創客）和動手實作，而創作工廠Co-Working Space則提供創業諮詢。研發長王伯昌表示，未來將開辦「STEAM」課程師資培育，讓這融合人文科技與藝術陶冶的課程，協助師生從生活中發揮創意實踐。
</w:t>
          <w:br/>
          <w:t>　在達文西樂創基地中，提供實作區、創作區及討論區，硬體設備有各項工具及電子相關測試零件等，並有激發促進思考和激發創意的軟硬體設備，幫助學生將課堂理論實踐於創意之中。王伯昌說明，本校藉此自造空間向科技部南部科學園區申請「衛星基地推動園區智慧機器人創新自造基地」補助計畫，成為北區唯一衛星基地，由研發處、智慧自動化與機器人中心、創育中心合作，規劃基礎自造人才培育、自造者論壇、智慧機器人課程與競賽等內容。
</w:t>
          <w:br/>
          <w:t>　4月起將舉辦「基礎自造人才培育」、「Arduino入門課程體驗」、「樂高課程」、「樂高輪型機器人體驗」系列課程；產學組經理陳立德說明，6、7月將有競賽活動，藉此引導參與者從動手實作體驗到理論的應用，歡迎全校師生注意相關訊息。
</w:t>
          <w:br/>
          <w:t>　在「達文西樂創基地課程」中，「基礎自造人才培育」是由校友企業Nothing Studio產品經理李貢彰、軟體技術總監柯勝富介紹基礎電路應用學習與實作，並使用雷射切割與3D列印零件，以實作方式培養學員們接觸自造。「Arduino入門課程體驗」、「樂高課程」、「樂高輪型機器人體驗」則由智慧自動化與機器人中心之電機系博士生林怡仲、碩士班控制晶片與系統組學生郭信宏擔任講師，帶領大家認識Arduino並學習機器人相關電路知識及撰寫程式，經由循序漸進的課程內容設計，透過Arduino的IDE來進行程式的撰寫與編譯。
</w:t>
          <w:br/>
          <w:t>　創作工廠Co-Working Space設置在建邦中小企業創新育成中心內，提供辦公室桌椅櫃等獨立空調，備有彩色印表機、傳真機、護貝機、3D列印機、HTC VIVE、SONY 4K攝影機可供使用。創育中心經理詹健中表示，除了空間外，創育中心主要是提供創業諮詢服務，協助同學進行創業準備，詹健中指出，每週都有學生來詢問如何創業，創育中心會針對他們的需求提供建議，並不定期時開辦培育課程、營建計劃構想書的撰寫、公司登記等輔導，歡迎有意創業的學生可先至「淡江育成」FB粉絲專頁留言，將會安排時間諮詢輔導。（淡江育成FB粉專網址：https://www.facebook.com/cpic.tku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6912" cy="4876800"/>
              <wp:effectExtent l="0" t="0" r="0" b="0"/>
              <wp:docPr id="1" name="IMG_ce4482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735c7b64-1be8-4dab-8488-44e81798fbef.jpg"/>
                      <pic:cNvPicPr/>
                    </pic:nvPicPr>
                    <pic:blipFill>
                      <a:blip xmlns:r="http://schemas.openxmlformats.org/officeDocument/2006/relationships" r:embed="R2a0091e1bb2c47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69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0091e1bb2c4728" /></Relationships>
</file>