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7e3dbafe542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學長召喚不理　辦舞會要緊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【記者洪慈勵報導】「世情薄，人情惡」原本是出現在釵頭鳳裡的句子，現在卻活生生在學生社團上演。
</w:t>
          <w:br/>
          <w:t>
</w:t>
          <w:br/>
          <w:t>　校友服務暨資源發展處主任陳敏男於上週二(二十五日)，五十一週年校慶義賣第一次會議裡義正嚴詞的指出：「學生應該要懂得感恩與感激。」他提到，四十九、五十週年校慶義賣時，基隆、宜蘭等地校友會提供當地特產供義賣，所得款項六萬兩千兩百八十七元，悉數捐於在校生中學校友會運用。但少數校友會的負責人把校友提供價值一百元的東西，以三十元隨隨便便就賣掉走人，連收據都不給人家，追討了一個月才拿到，辜負了許多校友的美意。
</w:t>
          <w:br/>
          <w:t>
</w:t>
          <w:br/>
          <w:t>　對於今年暑假舉辦新生家長座談會，陳敏男說：「各縣市的老校友都會請在校的學弟妹幫忙，但是少數負責人卻以要舉辦舞會沒空等理由推辭掉，讓很多校友們大感人情淡薄。」更有某縣市校友會義賣時錢拿的最多，老校友需要幫忙時，卻推諉給上任社長，說不關他的事。
</w:t>
          <w:br/>
          <w:t>
</w:t>
          <w:br/>
          <w:t>　但台東、新竹、台中、高雄、嘉義、基隆、台南、澎湖等縣市的校友會社團負責人就表現的相當積極與努力，尤其以台東校友會為例，因為地方偏遠，舉辦座談會不易，學長姐特地騎機車接新生到場聽講，甚至多天前就開始佈置會場，告訴學弟妹如何選課，當場就組成了家族制。陳敏男認為校友會是很龐大的力量，多利用校友資源外，學生更應該學習感恩心，社團傳承更是重要。
</w:t>
          <w:br/>
          <w:t>
</w:t>
          <w:br/>
          <w:t>　會中提案義賣所得提供給「納莉颱風」、「桃芝颱風」及「九二一」受災學生急難救助金，並未通過。</w:t>
          <w:br/>
        </w:r>
      </w:r>
    </w:p>
  </w:body>
</w:document>
</file>