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7f5bad771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熱舞二手拍籌措成發經費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熱舞社於4月11、12日上午10時到下午5時在紹謨體育館一樓社辦廣場舉行兩天的二手衣物拍賣會，除了社員擺攤之外，同時開放社外同學參與，給大家「撿便宜、挑好貨」的機會，約10家攤位共襄盛舉。主辦人熱舞社退休幹部、教科三郭杰表示：「本次拍賣會主要由退休社員設置拍賣攤位，獲利10%回饋給社團，社外同學則是收取擺攤費50元，此次拍賣為期末成果展籌措到3,500元。」
</w:t>
          <w:br/>
          <w:t>　參與擺攤的中文二麥麗雯說：「二手拍賣的活動很有意義，家裡堆了許多不合穿的衣服，但棄之可惜，轉賣給其他人，也是一種物盡其用的概念。」（文／胡榮華、攝影／麥麗雯）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fcb5e8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d08928c6-2404-4b74-b9cc-c04656725009.jpg"/>
                      <pic:cNvPicPr/>
                    </pic:nvPicPr>
                    <pic:blipFill>
                      <a:blip xmlns:r="http://schemas.openxmlformats.org/officeDocument/2006/relationships" r:embed="Ra7654eb0053f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654eb0053f47ea" /></Relationships>
</file>