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aa446e835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西洋劍社赴上海交流訓練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西洋劍社於4月1日至5日前往上海金融學院、上海建橋學院展開為期5天的交流訓練，此行由體育事務處、國際暨兩岸事務處資助，擊劍隊教練王順民、隊長中文三黃詩傑帶領12位隊員，與當地兩校46位學生相互練習、切磋劍術，同時安排走訪上海市熱門景點，增進對戰實力之外，亦增廣見聞。
</w:t>
          <w:br/>
          <w:t>　西洋劍社社長、經濟三麥潔瑩說明，「今年的交流訓練邁入第二屆，雙方教練擁有好交情，且語言相通，所以更加方便溝通及進行訓練；交流內容除了配合兩校訓練方式進行，亦舉行團體友誼賽。」黃詩傑說：「這次是我第二次帶隊出國交流，印象最深刻的是他們訓練時間較少，但選手們都很厲害，不僅基本功扎實，更是遵守團隊紀律，值得我們學習。感謝蕭淑芬體育長提供資源，讓我們可以出國拓展學習視野，期盼往後能再持續赴校外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19cef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0b6e2de2-7352-44d3-af67-96304251be87.jpg"/>
                      <pic:cNvPicPr/>
                    </pic:nvPicPr>
                    <pic:blipFill>
                      <a:blip xmlns:r="http://schemas.openxmlformats.org/officeDocument/2006/relationships" r:embed="R3850baf1185e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50baf1185e4363" /></Relationships>
</file>