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48c0dc0d649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【網路看更大條】淡蘭彩虹船社辦說明會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本月4日晚間，淡蘭彩虹船社邀請宜蘭大學原色思潮社社長林杏儒至蘭陽校園說明「第一屆宜蘭驕傲大遊行」，並招募活動志工。（文／黃泓齊）</w:t>
          <w:br/>
        </w:r>
      </w:r>
    </w:p>
  </w:body>
</w:document>
</file>