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1783ae98645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【學程加油讚】外國文學學分學程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外語學院開設的「外國文學學分學程」自101學年度起實施，主要是提供對外國文學賞析有興趣的同學跨領域修習，本校大學部1年級以上(含研究生)在學學生，前一學期學業成績總平均70分以上皆可提供申請。該學程課程分為共同必修、專業必修、專業選修3部分，共計20學分。共同必修6學分，其中4學分為中文系所開設之「文學概論」，另外2學分則有外語學院共同科的「世界文學導論」或「比較文學導論」可供選擇；專業必修6學分，有英、西、法、德、日、俄6種主修語言，可選讀科目有西洋文學概論、西語小說選讀、法國文學導讀、德國文學史(一)、日本名著選讀(一)、俄國文學史等；專業選修8學分，有英、西、法、德、日、俄、中7種主修語言，可選讀科目有希臘神話、西語戲劇選讀、法語區國家介紹、西洋古典神話暨聖經文學選讀、俄語小說與電影賞析、中國文學史等，每學年至多申請修習1個外語學院開設之學分學程。修畢學程規定學分數，即可向修習語種之學系辦公室提出認證申請，根據統計，至今已有6人取得證明。（文／本報訊）</w:t>
          <w:br/>
        </w:r>
      </w:r>
    </w:p>
  </w:body>
</w:document>
</file>