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ff2c25fe0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微光詩展品味漂流手札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寫一張明信片，期待能漂流到某個人手上！微光現代詩社於18日至22日在文學館二樓舉辦「漂流——明信片詩展」，展出8件社員創作詩句與攝影結合之作品，以大圖輸出展示明信片，在牆面鋪成一幅幅美麗的風景。展覽配合詩刊《漂流手札》發行，以大型手札為背景，結合詩刊收錄的詩作進行展示，現場推出臉書打卡即贈詩刊的活動，總計吸引75人上網打卡。　策展人、社長中文三簡妙如說：「詩就像放在漂流瓶中的親筆信，作者將內心話寫成詩作，希望用另一種方式傳遞自己的情感，讓某人讀懂。發行詩刊也像作者擲出瓶中信，期待自己能被讀者理解，曲折而隱諱，這也是詩最有魅力的地方。」　觀展的水環三巫晨寧說：「展品隨著詩作內容製作出瓶子、底片和鯨魚等造型，筆跡也不同，讓人對於作品有更多想像，就像某人的手札漂流到文館二樓，讓人想停留觀看。」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18bb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9cec9bb6-7692-45b9-9fc0-58ae308e0ff1.jpg"/>
                      <pic:cNvPicPr/>
                    </pic:nvPicPr>
                    <pic:blipFill>
                      <a:blip xmlns:r="http://schemas.openxmlformats.org/officeDocument/2006/relationships" r:embed="R851b9a0fe31e4e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1b9a0fe31e4e05" /></Relationships>
</file>