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b1455787d4c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2017 TEDxTKU 打破未知規劃未來藍圖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9日「TEDxTKU2017年會」於學生活動中心盛大舉辦，吸引約430位觀眾買票進場。今年以「Uncharted未知藍圖」為主題，策展人英文四洪子恆表示，希望藉此主題刺激觀眾促成行動力，讓大家勇於擁抱未知，做出改變。他說明將此演講者定義為拓荒者，分別分享在不同領域經驗，期待給予大家豐富的收穫。本次邀請100%純污水製冰所共同創辦人洪亦辰、Homeseen共同創辦人游詳閔、本質溝通事務所創辦人劉維融、Re-think重新思考創辦人黃之揚、IMPCT COFFEE共同創辦人Juan Diego Prudot、Uspace共享車位發起者宋捷仁等10位演講人。產經四賴慶宜說：「每位講者的分享都很受用，為我對迷茫的未來打開一扇窗。」</w:t>
          <w:br/>
        </w:r>
      </w:r>
    </w:p>
  </w:body>
</w:document>
</file>