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dbf5f66b2a4f6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1054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期中網路退選12/11起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怡雯淡水校園報導】本學期學生期中網路退選，自12月11日中午12時30分起至12月17日上午11時30分止，每日上午11時30分至中午12時30分為系統維護時間,不開放退選。期中退選以2科為限且退選後須符合本校學生選課規則(請詳「淡江大學學生選課規則」)，學生如無法繼續修習課程時，務必於上述時間辦理，逾期中網路退選期限，教務處課務組將不接受學生以各種理由申請退選。自本學期起期中退選之退選科目仍須登記於該學期及歷年成績單，且於成績欄加註「停修」字樣。教務處課務組勉勵學生對於期中考表現不佳之課程，應再接再厲，爭取期末好成績，避免留下上述紀錄，及退選後造成擋修或延畢。（退選網址：http://www.ais.tku.edu.tw/Elecos/）</w:t>
          <w:br/>
        </w:r>
      </w:r>
    </w:p>
  </w:body>
</w:document>
</file>