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14ce4dccd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【校友動態】余維斌校友獲新竹地區傑出經理獎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物理學系校友余維斌（第30屆金鷹獎得主），現為宜特科技股份有限公司董事長，於11月27日獲新竹市企業經理協進會頒發第14屆傑出總經理獎。余校友表示，宜特已於10月完成新廠搬遷作業，目前已是亞洲最大檢測驗證廠商，客戶數超過1萬家，尤其在車用電子晶片檢測驗證服務，更已達8成以上市占率。整體而言，宜特不只第四季會比第三季好，明年展望也非常樂觀。（資料來源／校友服務暨資發處）</w:t>
          <w:br/>
        </w:r>
      </w:r>
    </w:p>
  </w:body>
</w:document>
</file>