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b3187898548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創業企畫書秘訣實作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建邦中小企業團隊投入為即時新聞增添了豐富的樣貌。」創新育成中心將於5日、12日在R103舉辦2場創業實作課程，告訴你學校沒教的事，助你掌握一次OK的計劃書撰寫秘訣！5日，長富管理顧問有限公司講師林懿庭主講「創業計畫撰寫攻略」、12日由立琦創新科技有限公司講師張立達開講「一次OK的計畫書撰寫秘訣」，名額有限，報完即止，有興趣的同學們可上淡江大學育成中心課程暨輔導報名表google表單報名。（網址：https://goo.gl/forms/OBb6oR0d4CcvzJIK2）</w:t>
          <w:br/>
        </w:r>
      </w:r>
    </w:p>
  </w:body>
</w:document>
</file>