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2c1c9c2b0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【社團大聲公】配音與廣播社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視裡的角色若配上一個適合人物特質、辨識度高的聲音，便可以使其形象活靈活現，這就是配音的奧妙！本學期新成立的「配音與廣播社」，培養國語與日語的配音、廣播的實務能力，社長日文三胡勝傑說，現在想學習和接觸配音的人很多，藉由社團可以聚集同好，期待讓更多人知道聲音是重要的元素，亦是產製過程中不可或缺的環節。
</w:t>
          <w:br/>
          <w:t>社團課程主要分為國語組與日語組，除了傳授配音理論之外，也訓練社員們的實務能力，包括發音、發聲、變聲、情緒等技巧。曾參與配音工作的胡勝傑，同時嘗試將業界運行的「領班制度」帶進社團，領班是指配音錄製工作的負責人，或稱作聲音導演，需要熟讀劇本和角色特質，進而掌握每項環節進度。
</w:t>
          <w:br/>
          <w:t>胡勝傑說，配音需要長時間累積學習經驗，「我們也會將社員們的配音作品放在網路影音平臺，希望讓每位夥伴在團隊中都感受到參與和個人價值。」未來，他表示會帶領優秀社員參加全國大學生日語配音比賽，亦會嘗試與專業錄音師洽談合作及培訓。
</w:t>
          <w:br/>
          <w:t>配音與廣播社先前已運作約一年，直到今年才正式成為校內學藝性社團，胡勝傑說，社團經營注重紀律和團隊精神，希望能凝聚社員向心力，「若大家想學習配音與廣播相關知識，歡迎加入我們的行列！」（文／胡昀芸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14a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3d20e24e-22f2-4270-a9d5-c1a251e09a86.JPG"/>
                      <pic:cNvPicPr/>
                    </pic:nvPicPr>
                    <pic:blipFill>
                      <a:blip xmlns:r="http://schemas.openxmlformats.org/officeDocument/2006/relationships" r:embed="R294bbd509585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bbd5095854ca0" /></Relationships>
</file>